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5A" w:rsidRPr="008F6DE6" w:rsidRDefault="001B0E5A" w:rsidP="001B0E5A">
      <w:pPr>
        <w:spacing w:line="360" w:lineRule="auto"/>
        <w:jc w:val="center"/>
        <w:rPr>
          <w:rFonts w:ascii="Garamond" w:hAnsi="Garamond"/>
          <w:b/>
          <w:sz w:val="28"/>
          <w:szCs w:val="28"/>
          <w:lang w:val="pt-PT"/>
        </w:rPr>
      </w:pPr>
      <w:r w:rsidRPr="008F6DE6">
        <w:rPr>
          <w:rFonts w:ascii="Garamond" w:hAnsi="Garamond"/>
          <w:b/>
          <w:sz w:val="28"/>
          <w:szCs w:val="28"/>
          <w:lang w:val="pt-PT"/>
        </w:rPr>
        <w:t>ANE</w:t>
      </w:r>
      <w:bookmarkStart w:id="0" w:name="_GoBack"/>
      <w:bookmarkEnd w:id="0"/>
      <w:r w:rsidRPr="008F6DE6">
        <w:rPr>
          <w:rFonts w:ascii="Garamond" w:hAnsi="Garamond"/>
          <w:b/>
          <w:sz w:val="28"/>
          <w:szCs w:val="28"/>
          <w:lang w:val="pt-PT"/>
        </w:rPr>
        <w:t>XO VI</w:t>
      </w:r>
    </w:p>
    <w:p w:rsidR="001B0E5A" w:rsidRPr="008F6DE6" w:rsidRDefault="001B0E5A" w:rsidP="001B0E5A">
      <w:pPr>
        <w:pStyle w:val="Cabealho5"/>
        <w:jc w:val="center"/>
        <w:rPr>
          <w:rFonts w:ascii="Garamond" w:hAnsi="Garamond"/>
          <w:i w:val="0"/>
          <w:sz w:val="28"/>
          <w:szCs w:val="28"/>
          <w:lang w:val="pt-PT"/>
        </w:rPr>
      </w:pPr>
      <w:r w:rsidRPr="008F6DE6">
        <w:rPr>
          <w:rFonts w:ascii="Garamond" w:hAnsi="Garamond"/>
          <w:i w:val="0"/>
          <w:sz w:val="28"/>
          <w:szCs w:val="28"/>
          <w:lang w:val="pt-PT"/>
        </w:rPr>
        <w:t>Seguro-caução</w:t>
      </w: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A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[companhia de seguros], com sede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em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],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presta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a favor da [Entidade Adjudicante] e ao abrigo de contrato de seguro-caução celebrado com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[tomador de seguro], garantia à primeira solicitação no valor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],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destinada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a garantir o bom e integral cumprimento das obrigações que o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[Concorrente], com sede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em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],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assumirá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com o bom e pontual cumprimento das obrigações assumidas ao abrigo do Contrato a celebrar no âmbito do Concurso Restrito n.º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 - [designação do procedimento].</w:t>
      </w: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A companhia de seguros obriga-se a pagar aquela quantia nos 5 (cinco) dias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úteis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seguintes à primeira solicitação da [Entidade Adjudicante], sem que esta tenha de justificar o pedido e sem que a primeira pessoa possa invocar em seu benefício quaisquer meios de defesa relacionados com o Procedimento atrás identificado ou com o cumprimento das obrigações que o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 [Concorrente] assume com a celebração do Contrato.</w:t>
      </w: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A companhia de seguros não pode opor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à [Entidade Adjudicante] quaisquer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</w:t>
      </w:r>
      <w:proofErr w:type="spellStart"/>
      <w:r w:rsidRPr="008F6DE6">
        <w:rPr>
          <w:rFonts w:ascii="Garamond" w:hAnsi="Garamond"/>
          <w:sz w:val="28"/>
          <w:szCs w:val="28"/>
          <w:lang w:val="pt-PT"/>
        </w:rPr>
        <w:t>excepções</w:t>
      </w:r>
      <w:proofErr w:type="spellEnd"/>
      <w:r w:rsidRPr="008F6DE6">
        <w:rPr>
          <w:rFonts w:ascii="Garamond" w:hAnsi="Garamond"/>
          <w:sz w:val="28"/>
          <w:szCs w:val="28"/>
          <w:lang w:val="pt-PT"/>
        </w:rPr>
        <w:t xml:space="preserve"> relativas ao contrato de seguro-caução celebrado entre estes e o tomador do seguro.</w:t>
      </w: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A presente garantia, à primeira solicitação, não pode em qualquer circunstância ser revogada ou denunciada, mantendo-se em vigor até à sua extinção ou cancelamento, nos termos previstos no Convite e na legislação aplicável.</w:t>
      </w:r>
    </w:p>
    <w:p w:rsidR="001B0E5A" w:rsidRPr="008F6DE6" w:rsidRDefault="001B0E5A" w:rsidP="001B0E5A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</w:p>
    <w:p w:rsidR="001B0E5A" w:rsidRPr="008F6DE6" w:rsidRDefault="001B0E5A" w:rsidP="001B0E5A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[Local],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20[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</w:t>
      </w:r>
    </w:p>
    <w:p w:rsidR="001B0E5A" w:rsidRPr="008F6DE6" w:rsidRDefault="001B0E5A" w:rsidP="001B0E5A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[assinaturas reconhecidas na qualidade e com poderes para o </w:t>
      </w:r>
      <w:proofErr w:type="spellStart"/>
      <w:r w:rsidRPr="008F6DE6">
        <w:rPr>
          <w:rFonts w:ascii="Garamond" w:hAnsi="Garamond"/>
          <w:sz w:val="28"/>
          <w:szCs w:val="28"/>
          <w:lang w:val="pt-PT"/>
        </w:rPr>
        <w:t>acto</w:t>
      </w:r>
      <w:proofErr w:type="spellEnd"/>
      <w:r w:rsidRPr="008F6DE6">
        <w:rPr>
          <w:rFonts w:ascii="Garamond" w:hAnsi="Garamond"/>
          <w:sz w:val="28"/>
          <w:szCs w:val="28"/>
          <w:lang w:val="pt-PT"/>
        </w:rPr>
        <w:t>]</w:t>
      </w:r>
    </w:p>
    <w:p w:rsidR="0015583D" w:rsidRPr="001B0E5A" w:rsidRDefault="0015583D" w:rsidP="001B0E5A">
      <w:pPr>
        <w:rPr>
          <w:lang w:val="pt-PT"/>
        </w:rPr>
      </w:pPr>
    </w:p>
    <w:sectPr w:rsidR="0015583D" w:rsidRPr="001B0E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44" w:rsidRDefault="00FC0A44" w:rsidP="00EE5020">
      <w:r>
        <w:separator/>
      </w:r>
    </w:p>
  </w:endnote>
  <w:endnote w:type="continuationSeparator" w:id="0">
    <w:p w:rsidR="00FC0A44" w:rsidRDefault="00FC0A44" w:rsidP="00E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44" w:rsidRDefault="00FC0A44" w:rsidP="00EE5020">
      <w:r>
        <w:separator/>
      </w:r>
    </w:p>
  </w:footnote>
  <w:footnote w:type="continuationSeparator" w:id="0">
    <w:p w:rsidR="00FC0A44" w:rsidRDefault="00FC0A44" w:rsidP="00EE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4E" w:rsidRDefault="00FF6C4E" w:rsidP="00FF6C4E">
    <w:pPr>
      <w:spacing w:line="360" w:lineRule="auto"/>
      <w:jc w:val="center"/>
      <w:rPr>
        <w:b/>
        <w:lang w:val="pt-PT"/>
      </w:rPr>
    </w:pPr>
    <w:r>
      <w:rPr>
        <w:b/>
        <w:lang w:val="pt-PT"/>
      </w:rPr>
      <w:t>CONVITE PARA APRESENTAÇÃO DE PROPOSTA</w:t>
    </w:r>
  </w:p>
  <w:p w:rsidR="00FF6C4E" w:rsidRDefault="00FF6C4E" w:rsidP="00FF6C4E">
    <w:pPr>
      <w:spacing w:line="360" w:lineRule="auto"/>
      <w:jc w:val="center"/>
      <w:rPr>
        <w:lang w:val="pt-PT"/>
      </w:rPr>
    </w:pPr>
    <w:r>
      <w:rPr>
        <w:lang w:val="pt-PT"/>
      </w:rPr>
      <w:t xml:space="preserve">Concurso Restrito </w:t>
    </w:r>
    <w:r>
      <w:rPr>
        <w:rFonts w:ascii="TimesNewRomanPSMT" w:hAnsi="TimesNewRomanPSMT" w:cs="TimesNewRomanPSMT"/>
        <w:color w:val="000000"/>
        <w:lang w:val="pt-PT"/>
      </w:rPr>
      <w:t xml:space="preserve">Nº </w:t>
    </w:r>
    <w:r>
      <w:rPr>
        <w:lang w:val="pt-PT"/>
      </w:rPr>
      <w:t>[</w:t>
    </w:r>
    <w:r>
      <w:sym w:font="Symbol" w:char="F0B7"/>
    </w:r>
    <w:r>
      <w:rPr>
        <w:lang w:val="pt-PT"/>
      </w:rPr>
      <w:t>]</w:t>
    </w:r>
  </w:p>
  <w:p w:rsidR="00FF6C4E" w:rsidRDefault="00FF6C4E" w:rsidP="00FF6C4E">
    <w:pPr>
      <w:spacing w:after="120" w:line="360" w:lineRule="auto"/>
      <w:jc w:val="center"/>
      <w:rPr>
        <w:sz w:val="24"/>
        <w:lang w:val="pt-PT"/>
      </w:rPr>
    </w:pPr>
    <w:r>
      <w:rPr>
        <w:rFonts w:ascii="TimesNewRomanPSMT" w:hAnsi="TimesNewRomanPSMT" w:cs="TimesNewRomanPSMT"/>
        <w:color w:val="000000"/>
        <w:lang w:val="pt-PT"/>
      </w:rPr>
      <w:t>[</w:t>
    </w:r>
    <w:r>
      <w:rPr>
        <w:rFonts w:ascii="TimesNewRomanPSMT" w:hAnsi="TimesNewRomanPSMT" w:cs="TimesNewRomanPSMT"/>
        <w:i/>
        <w:color w:val="000000"/>
        <w:lang w:val="pt-PT"/>
      </w:rPr>
      <w:t>identificação do Procedimento</w:t>
    </w:r>
    <w:r>
      <w:rPr>
        <w:rFonts w:ascii="TimesNewRomanPSMT" w:hAnsi="TimesNewRomanPSMT" w:cs="TimesNewRomanPSMT"/>
        <w:color w:val="000000"/>
        <w:lang w:val="pt-PT"/>
      </w:rPr>
      <w:t>]</w:t>
    </w:r>
  </w:p>
  <w:p w:rsidR="00FF6C4E" w:rsidRDefault="00FF6C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201"/>
    <w:multiLevelType w:val="hybridMultilevel"/>
    <w:tmpl w:val="365601E8"/>
    <w:lvl w:ilvl="0" w:tplc="5546C93E">
      <w:start w:val="1"/>
      <w:numFmt w:val="decimal"/>
      <w:lvlText w:val="%1 - "/>
      <w:lvlJc w:val="left"/>
      <w:pPr>
        <w:ind w:left="720" w:hanging="360"/>
      </w:pPr>
      <w:rPr>
        <w:rFonts w:ascii="Times New Roman" w:eastAsia="Times New Roman" w:hAnsi="Times New Roman" w:cs="Times New Roman" w:hint="default"/>
        <w:snapToGrid/>
        <w:spacing w:val="-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B2D"/>
    <w:multiLevelType w:val="hybridMultilevel"/>
    <w:tmpl w:val="0A40B840"/>
    <w:lvl w:ilvl="0" w:tplc="55BD4B3B">
      <w:start w:val="1"/>
      <w:numFmt w:val="lowerLetter"/>
      <w:lvlText w:val="%1)"/>
      <w:lvlJc w:val="left"/>
      <w:pPr>
        <w:ind w:left="1003" w:hanging="360"/>
      </w:pPr>
      <w:rPr>
        <w:rFonts w:cs="Times New Roman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F706495"/>
    <w:multiLevelType w:val="hybridMultilevel"/>
    <w:tmpl w:val="7446157E"/>
    <w:lvl w:ilvl="0" w:tplc="5546C93E">
      <w:start w:val="1"/>
      <w:numFmt w:val="decimal"/>
      <w:lvlText w:val="%1 - "/>
      <w:lvlJc w:val="left"/>
      <w:pPr>
        <w:ind w:left="720" w:hanging="360"/>
      </w:pPr>
      <w:rPr>
        <w:rFonts w:ascii="Times New Roman" w:eastAsia="Times New Roman" w:hAnsi="Times New Roman" w:cs="Times New Roman" w:hint="default"/>
        <w:snapToGrid/>
        <w:spacing w:val="-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62C9C"/>
    <w:multiLevelType w:val="hybridMultilevel"/>
    <w:tmpl w:val="436863A8"/>
    <w:lvl w:ilvl="0" w:tplc="55BD4B3B">
      <w:start w:val="1"/>
      <w:numFmt w:val="lowerLetter"/>
      <w:lvlText w:val="%1)"/>
      <w:lvlJc w:val="left"/>
      <w:pPr>
        <w:ind w:left="1004" w:hanging="360"/>
      </w:pPr>
      <w:rPr>
        <w:rFonts w:cs="Times New Roman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2"/>
    <w:rsid w:val="0015583D"/>
    <w:rsid w:val="001B0E5A"/>
    <w:rsid w:val="00297406"/>
    <w:rsid w:val="00363459"/>
    <w:rsid w:val="00397431"/>
    <w:rsid w:val="00521A92"/>
    <w:rsid w:val="00615098"/>
    <w:rsid w:val="0063608F"/>
    <w:rsid w:val="009865DB"/>
    <w:rsid w:val="00A008E2"/>
    <w:rsid w:val="00C320DB"/>
    <w:rsid w:val="00EE5020"/>
    <w:rsid w:val="00FC0A44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1E2BD-6EA4-4878-B4ED-0ADC157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008E2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pt-PT" w:eastAsia="pt-PT"/>
    </w:rPr>
  </w:style>
  <w:style w:type="paragraph" w:styleId="Cabealho5">
    <w:name w:val="heading 5"/>
    <w:basedOn w:val="Normal"/>
    <w:next w:val="Normal"/>
    <w:link w:val="Cabealho5Carter"/>
    <w:qFormat/>
    <w:rsid w:val="003974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008E2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styleId="PargrafodaLista">
    <w:name w:val="List Paragraph"/>
    <w:basedOn w:val="Normal"/>
    <w:uiPriority w:val="34"/>
    <w:qFormat/>
    <w:rsid w:val="00A008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/>
    </w:rPr>
  </w:style>
  <w:style w:type="character" w:customStyle="1" w:styleId="Cabealho5Carter">
    <w:name w:val="Cabeçalho 5 Caráter"/>
    <w:basedOn w:val="Tipodeletrapredefinidodopargrafo"/>
    <w:link w:val="Cabealho5"/>
    <w:rsid w:val="0039743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Textodenotaderodap">
    <w:name w:val="footnote text"/>
    <w:basedOn w:val="Normal"/>
    <w:link w:val="TextodenotaderodapCarter"/>
    <w:semiHidden/>
    <w:rsid w:val="00EE5020"/>
    <w:rPr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E5020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EE502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FF6C4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6C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FF6C4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6C4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 - Arlindo Menezes de Borja</dc:creator>
  <cp:keywords/>
  <dc:description/>
  <cp:lastModifiedBy>ARAP - Arlindo Menezes de Borja</cp:lastModifiedBy>
  <cp:revision>4</cp:revision>
  <dcterms:created xsi:type="dcterms:W3CDTF">2015-12-17T09:06:00Z</dcterms:created>
  <dcterms:modified xsi:type="dcterms:W3CDTF">2015-12-17T09:20:00Z</dcterms:modified>
</cp:coreProperties>
</file>